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314" w:rsidRPr="00B74D8C" w:rsidRDefault="002E1314" w:rsidP="00B74D8C">
      <w:pPr>
        <w:contextualSpacing/>
        <w:rPr>
          <w:rFonts w:cs="Times New Roman"/>
          <w:szCs w:val="24"/>
        </w:rPr>
      </w:pPr>
    </w:p>
    <w:p w:rsidR="002E1314" w:rsidRPr="00B74D8C" w:rsidRDefault="002E1314" w:rsidP="00B74D8C">
      <w:pPr>
        <w:contextualSpacing/>
        <w:rPr>
          <w:rFonts w:cs="Times New Roman"/>
          <w:szCs w:val="24"/>
        </w:rPr>
      </w:pPr>
    </w:p>
    <w:p w:rsidR="002E1314" w:rsidRPr="00B74D8C" w:rsidRDefault="002E1314" w:rsidP="00B74D8C">
      <w:pPr>
        <w:contextualSpacing/>
        <w:rPr>
          <w:rFonts w:cs="Times New Roman"/>
          <w:szCs w:val="24"/>
        </w:rPr>
      </w:pPr>
    </w:p>
    <w:p w:rsidR="002E1314" w:rsidRPr="00B74D8C" w:rsidRDefault="002E1314" w:rsidP="00B74D8C">
      <w:pPr>
        <w:contextualSpacing/>
        <w:rPr>
          <w:rFonts w:cs="Times New Roman"/>
          <w:szCs w:val="24"/>
        </w:rPr>
      </w:pPr>
    </w:p>
    <w:p w:rsidR="002E1314" w:rsidRPr="00B74D8C" w:rsidRDefault="002E1314" w:rsidP="00B74D8C">
      <w:pPr>
        <w:contextualSpacing/>
        <w:rPr>
          <w:rFonts w:cs="Times New Roman"/>
          <w:szCs w:val="24"/>
        </w:rPr>
      </w:pPr>
    </w:p>
    <w:p w:rsidR="002E1314" w:rsidRPr="00B74D8C" w:rsidRDefault="002E1314" w:rsidP="00B74D8C">
      <w:pPr>
        <w:contextualSpacing/>
        <w:rPr>
          <w:rFonts w:cs="Times New Roman"/>
          <w:szCs w:val="24"/>
        </w:rPr>
      </w:pPr>
    </w:p>
    <w:p w:rsidR="002E1314" w:rsidRPr="00B74D8C" w:rsidRDefault="002E1314" w:rsidP="00B74D8C">
      <w:pPr>
        <w:contextualSpacing/>
        <w:rPr>
          <w:rFonts w:cs="Times New Roman"/>
          <w:szCs w:val="24"/>
        </w:rPr>
      </w:pPr>
    </w:p>
    <w:p w:rsidR="002E1314" w:rsidRPr="00B74D8C" w:rsidRDefault="002E1314" w:rsidP="00B74D8C">
      <w:pPr>
        <w:contextualSpacing/>
        <w:rPr>
          <w:rFonts w:cs="Times New Roman"/>
          <w:szCs w:val="24"/>
        </w:rPr>
      </w:pPr>
    </w:p>
    <w:p w:rsidR="002E1314" w:rsidRPr="00B74D8C" w:rsidRDefault="002E1314" w:rsidP="00B74D8C">
      <w:pPr>
        <w:contextualSpacing/>
        <w:jc w:val="center"/>
        <w:rPr>
          <w:rFonts w:cs="Times New Roman"/>
          <w:szCs w:val="24"/>
        </w:rPr>
      </w:pPr>
    </w:p>
    <w:p w:rsidR="002E1314" w:rsidRPr="00B74D8C" w:rsidRDefault="00F26B4D" w:rsidP="00B74D8C">
      <w:pPr>
        <w:contextualSpacing/>
        <w:jc w:val="center"/>
        <w:rPr>
          <w:rFonts w:cs="Times New Roman"/>
          <w:szCs w:val="24"/>
        </w:rPr>
      </w:pPr>
      <w:r w:rsidRPr="00B74D8C">
        <w:rPr>
          <w:rFonts w:cs="Times New Roman"/>
          <w:szCs w:val="24"/>
        </w:rPr>
        <w:t>BURNING DOWN THE HOUSE: THE END OF JUVENILE PRISON</w:t>
      </w:r>
    </w:p>
    <w:p w:rsidR="002E1314" w:rsidRPr="00B74D8C" w:rsidRDefault="00F26B4D" w:rsidP="00B74D8C">
      <w:pPr>
        <w:contextualSpacing/>
        <w:jc w:val="center"/>
        <w:rPr>
          <w:rFonts w:cs="Times New Roman"/>
          <w:szCs w:val="24"/>
        </w:rPr>
      </w:pPr>
      <w:r w:rsidRPr="00B74D8C">
        <w:rPr>
          <w:rFonts w:cs="Times New Roman"/>
          <w:szCs w:val="24"/>
        </w:rPr>
        <w:t>Student’s Name:</w:t>
      </w:r>
    </w:p>
    <w:p w:rsidR="002E1314" w:rsidRPr="00B74D8C" w:rsidRDefault="00F26B4D" w:rsidP="00B74D8C">
      <w:pPr>
        <w:contextualSpacing/>
        <w:jc w:val="center"/>
        <w:rPr>
          <w:rFonts w:cs="Times New Roman"/>
          <w:szCs w:val="24"/>
        </w:rPr>
      </w:pPr>
      <w:r w:rsidRPr="00B74D8C">
        <w:rPr>
          <w:rFonts w:cs="Times New Roman"/>
          <w:szCs w:val="24"/>
        </w:rPr>
        <w:t xml:space="preserve">Institutional Affiliation: </w:t>
      </w:r>
      <w:r w:rsidRPr="00B74D8C">
        <w:rPr>
          <w:rFonts w:cs="Times New Roman"/>
          <w:szCs w:val="24"/>
        </w:rPr>
        <w:br w:type="page"/>
      </w:r>
    </w:p>
    <w:p w:rsidR="00AD27B9" w:rsidRPr="00B74D8C" w:rsidRDefault="00F26B4D" w:rsidP="00B74D8C">
      <w:pPr>
        <w:contextualSpacing/>
        <w:jc w:val="center"/>
        <w:rPr>
          <w:rFonts w:cs="Times New Roman"/>
          <w:b/>
          <w:szCs w:val="24"/>
        </w:rPr>
      </w:pPr>
      <w:r w:rsidRPr="00B74D8C">
        <w:rPr>
          <w:rFonts w:cs="Times New Roman"/>
          <w:b/>
          <w:i/>
          <w:szCs w:val="24"/>
        </w:rPr>
        <w:lastRenderedPageBreak/>
        <w:t>Burning Down the House: The End of Juvenile Prison</w:t>
      </w:r>
      <w:r w:rsidRPr="00B74D8C">
        <w:rPr>
          <w:rFonts w:cs="Times New Roman"/>
          <w:b/>
          <w:szCs w:val="24"/>
        </w:rPr>
        <w:t xml:space="preserve"> by Nell Bernstein</w:t>
      </w:r>
    </w:p>
    <w:p w:rsidR="007C11DC" w:rsidRPr="00B74D8C" w:rsidRDefault="00F26B4D" w:rsidP="00B74D8C">
      <w:pPr>
        <w:contextualSpacing/>
        <w:jc w:val="center"/>
        <w:rPr>
          <w:rFonts w:cs="Times New Roman"/>
          <w:b/>
          <w:szCs w:val="24"/>
        </w:rPr>
      </w:pPr>
      <w:r w:rsidRPr="00B74D8C">
        <w:rPr>
          <w:rFonts w:cs="Times New Roman"/>
          <w:b/>
          <w:szCs w:val="24"/>
        </w:rPr>
        <w:t>Introduction</w:t>
      </w:r>
    </w:p>
    <w:p w:rsidR="007C11DC" w:rsidRPr="00B74D8C" w:rsidRDefault="00F26B4D" w:rsidP="00B74D8C">
      <w:pPr>
        <w:pStyle w:val="NormalWeb"/>
        <w:spacing w:line="480" w:lineRule="auto"/>
        <w:ind w:firstLine="720"/>
        <w:contextualSpacing/>
      </w:pPr>
      <w:r w:rsidRPr="00B74D8C">
        <w:rPr>
          <w:i/>
        </w:rPr>
        <w:t xml:space="preserve">“Burning Down the House: The End of Juvenile Prison” </w:t>
      </w:r>
      <w:r w:rsidR="00103DC0">
        <w:t>provides</w:t>
      </w:r>
      <w:r w:rsidR="002E1314" w:rsidRPr="00B74D8C">
        <w:t xml:space="preserve"> insight</w:t>
      </w:r>
      <w:r w:rsidR="00103DC0">
        <w:t xml:space="preserve">s </w:t>
      </w:r>
      <w:r w:rsidR="00704ACA">
        <w:t>about</w:t>
      </w:r>
      <w:r w:rsidR="00704ACA" w:rsidRPr="00B74D8C">
        <w:t xml:space="preserve"> harsh</w:t>
      </w:r>
      <w:r w:rsidR="00103DC0">
        <w:t xml:space="preserve"> American juvenile prisons</w:t>
      </w:r>
      <w:r w:rsidR="002E1314" w:rsidRPr="00B74D8C">
        <w:t>.</w:t>
      </w:r>
      <w:r w:rsidRPr="00B74D8C">
        <w:t xml:space="preserve"> Bernstein reveals the emotional torture, eye-opening analysis of the prison environment characteriz</w:t>
      </w:r>
      <w:r w:rsidR="002E1314" w:rsidRPr="00B74D8C">
        <w:t>ed by</w:t>
      </w:r>
      <w:r w:rsidRPr="00B74D8C">
        <w:t xml:space="preserve"> abuse</w:t>
      </w:r>
      <w:r w:rsidR="002E1314" w:rsidRPr="00B74D8C">
        <w:t xml:space="preserve"> and torture</w:t>
      </w:r>
      <w:r w:rsidR="007A2A8B">
        <w:t xml:space="preserve"> </w:t>
      </w:r>
      <w:r w:rsidR="008A4A70" w:rsidRPr="00B74D8C">
        <w:rPr>
          <w:rStyle w:val="selectable"/>
          <w:color w:val="000000"/>
        </w:rPr>
        <w:t>(Bernstein, 2015)</w:t>
      </w:r>
      <w:r w:rsidRPr="00B74D8C">
        <w:t>. Through</w:t>
      </w:r>
      <w:r w:rsidR="002E1314" w:rsidRPr="00B74D8C">
        <w:t xml:space="preserve"> her</w:t>
      </w:r>
      <w:r w:rsidRPr="00B74D8C">
        <w:t xml:space="preserve"> various inter</w:t>
      </w:r>
      <w:r w:rsidR="002E1314" w:rsidRPr="00B74D8C">
        <w:t>views, she highlights the struggles</w:t>
      </w:r>
      <w:r w:rsidR="00103DC0">
        <w:t xml:space="preserve"> of juveniles in prisons</w:t>
      </w:r>
      <w:r w:rsidR="002E1314" w:rsidRPr="00B74D8C">
        <w:t>. She reveals the</w:t>
      </w:r>
      <w:r w:rsidR="00103DC0">
        <w:t xml:space="preserve"> ordeals,</w:t>
      </w:r>
      <w:r w:rsidR="00FA47F4" w:rsidRPr="00B74D8C">
        <w:t xml:space="preserve"> suffering</w:t>
      </w:r>
      <w:r w:rsidR="00103DC0">
        <w:t>s</w:t>
      </w:r>
      <w:r w:rsidR="00FA47F4" w:rsidRPr="00B74D8C">
        <w:t>, broken institutions, and unfair commitments</w:t>
      </w:r>
      <w:r w:rsidR="007A2A8B">
        <w:t xml:space="preserve"> </w:t>
      </w:r>
      <w:r w:rsidR="008A4A70" w:rsidRPr="00B74D8C">
        <w:rPr>
          <w:rStyle w:val="selectable"/>
          <w:color w:val="000000"/>
        </w:rPr>
        <w:t>(Bernstein, 2015)</w:t>
      </w:r>
      <w:r w:rsidR="00FA47F4" w:rsidRPr="00B74D8C">
        <w:t>. Additionally, Bern</w:t>
      </w:r>
      <w:r w:rsidR="00103DC0">
        <w:t>stein insists that incarceration</w:t>
      </w:r>
      <w:r w:rsidR="002E1314" w:rsidRPr="00B74D8C">
        <w:t xml:space="preserve"> of</w:t>
      </w:r>
      <w:r w:rsidR="00FA47F4" w:rsidRPr="00B74D8C">
        <w:t xml:space="preserve"> young individuals does not reduce future crimes, and</w:t>
      </w:r>
      <w:r w:rsidR="002E1314" w:rsidRPr="00B74D8C">
        <w:t xml:space="preserve"> it </w:t>
      </w:r>
      <w:r w:rsidR="00FA47F4" w:rsidRPr="00B74D8C">
        <w:t>accelerate</w:t>
      </w:r>
      <w:r w:rsidR="002E1314" w:rsidRPr="00B74D8C">
        <w:t>s</w:t>
      </w:r>
      <w:r w:rsidR="00103DC0">
        <w:t xml:space="preserve"> juvenile’s personal</w:t>
      </w:r>
      <w:r w:rsidR="00FA47F4" w:rsidRPr="00B74D8C">
        <w:t xml:space="preserve"> life into </w:t>
      </w:r>
      <w:r w:rsidR="00103DC0">
        <w:t>criminal behavior and ultimately into</w:t>
      </w:r>
      <w:r w:rsidR="00FA47F4" w:rsidRPr="00B74D8C">
        <w:t xml:space="preserve"> adult life. </w:t>
      </w:r>
    </w:p>
    <w:p w:rsidR="00FA47F4" w:rsidRPr="00B74D8C" w:rsidRDefault="00F26B4D" w:rsidP="00B74D8C">
      <w:pPr>
        <w:ind w:firstLine="0"/>
        <w:contextualSpacing/>
        <w:rPr>
          <w:rFonts w:cs="Times New Roman"/>
          <w:b/>
          <w:szCs w:val="24"/>
        </w:rPr>
      </w:pPr>
      <w:r w:rsidRPr="00B74D8C">
        <w:rPr>
          <w:rFonts w:cs="Times New Roman"/>
          <w:b/>
          <w:szCs w:val="24"/>
        </w:rPr>
        <w:t>Overarching Problems</w:t>
      </w:r>
    </w:p>
    <w:p w:rsidR="00155BAE" w:rsidRPr="00B74D8C" w:rsidRDefault="00F26B4D" w:rsidP="00B74D8C">
      <w:pPr>
        <w:pStyle w:val="NormalWeb"/>
        <w:spacing w:line="480" w:lineRule="auto"/>
        <w:ind w:firstLine="720"/>
        <w:contextualSpacing/>
      </w:pPr>
      <w:r w:rsidRPr="00B74D8C">
        <w:rPr>
          <w:b/>
          <w:i/>
        </w:rPr>
        <w:t>Racial disparities</w:t>
      </w:r>
      <w:r w:rsidRPr="00B74D8C">
        <w:rPr>
          <w:b/>
        </w:rPr>
        <w:t>.</w:t>
      </w:r>
      <w:r w:rsidR="001555CD" w:rsidRPr="00B74D8C">
        <w:rPr>
          <w:i/>
        </w:rPr>
        <w:t xml:space="preserve">“Burning down the House: The End of Juvenile Prison” </w:t>
      </w:r>
      <w:r w:rsidRPr="00B74D8C">
        <w:t>highlights the racial disparities,</w:t>
      </w:r>
      <w:r w:rsidR="001555CD" w:rsidRPr="00B74D8C">
        <w:t xml:space="preserve"> among the black communities and minority groups. In her narration, Bernstein notes that black- and brown-skinned youths are more likely to be treated harshly</w:t>
      </w:r>
      <w:r w:rsidR="007A2A8B">
        <w:t xml:space="preserve"> </w:t>
      </w:r>
      <w:r w:rsidR="008A4A70" w:rsidRPr="00B74D8C">
        <w:rPr>
          <w:rStyle w:val="selectable"/>
          <w:color w:val="000000"/>
        </w:rPr>
        <w:t>(Bernstein, 2015)</w:t>
      </w:r>
      <w:r w:rsidR="001555CD" w:rsidRPr="00B74D8C">
        <w:t xml:space="preserve">. Ostensibly, this comes as </w:t>
      </w:r>
      <w:r w:rsidR="007A2A8B" w:rsidRPr="00B74D8C">
        <w:t>a surprise since constant progress has</w:t>
      </w:r>
      <w:r w:rsidRPr="00B74D8C">
        <w:t xml:space="preserve"> been</w:t>
      </w:r>
      <w:r w:rsidR="00193045" w:rsidRPr="00B74D8C">
        <w:t xml:space="preserve"> taken towards addressing civil rights. Seemingly, her research reveals that black</w:t>
      </w:r>
      <w:r w:rsidR="00103DC0">
        <w:t xml:space="preserve"> minority</w:t>
      </w:r>
      <w:r w:rsidR="00193045" w:rsidRPr="00B74D8C">
        <w:t xml:space="preserve"> youths are incarcerated about five times more than white </w:t>
      </w:r>
      <w:r w:rsidR="00D77067" w:rsidRPr="00B74D8C">
        <w:t>children are</w:t>
      </w:r>
      <w:r w:rsidR="00193045" w:rsidRPr="00B74D8C">
        <w:t xml:space="preserve"> for the same crimes and indistinguishable circumstances</w:t>
      </w:r>
      <w:r w:rsidR="00D77067">
        <w:t xml:space="preserve"> </w:t>
      </w:r>
      <w:r w:rsidR="008A4A70" w:rsidRPr="00B74D8C">
        <w:rPr>
          <w:rStyle w:val="selectable"/>
          <w:color w:val="000000"/>
        </w:rPr>
        <w:t>(Bernstein, 2015)</w:t>
      </w:r>
      <w:r w:rsidR="00193045" w:rsidRPr="00B74D8C">
        <w:t>. In fact, her findings show that white kids are more involved in</w:t>
      </w:r>
      <w:r w:rsidRPr="00B74D8C">
        <w:t xml:space="preserve"> peddling drugs</w:t>
      </w:r>
      <w:r w:rsidR="00193045" w:rsidRPr="00B74D8C">
        <w:t xml:space="preserve">; however, they are locked up at a lower rate compared to black kids. The author feels the juvenile institutions are meant to control a particular ethnic </w:t>
      </w:r>
      <w:r w:rsidR="00704ACA" w:rsidRPr="00B74D8C">
        <w:t>population, likening</w:t>
      </w:r>
      <w:r w:rsidR="00193045" w:rsidRPr="00B74D8C">
        <w:t xml:space="preserve"> them to the infamous</w:t>
      </w:r>
      <w:r w:rsidR="00202DEE">
        <w:t xml:space="preserve"> establishment of </w:t>
      </w:r>
      <w:r w:rsidRPr="00B74D8C">
        <w:t xml:space="preserve">the </w:t>
      </w:r>
      <w:r w:rsidRPr="00B74D8C">
        <w:rPr>
          <w:i/>
        </w:rPr>
        <w:t>House of Refuge</w:t>
      </w:r>
      <w:r w:rsidRPr="00B74D8C">
        <w:t xml:space="preserve"> in New York</w:t>
      </w:r>
      <w:r w:rsidR="00202DEE">
        <w:t xml:space="preserve"> in the 1800s </w:t>
      </w:r>
      <w:r w:rsidR="008A4A70" w:rsidRPr="00B74D8C">
        <w:rPr>
          <w:rStyle w:val="selectable"/>
          <w:color w:val="000000"/>
        </w:rPr>
        <w:t>(Bernstein, 2015)</w:t>
      </w:r>
      <w:r w:rsidRPr="00B74D8C">
        <w:t>.</w:t>
      </w:r>
    </w:p>
    <w:p w:rsidR="001555CD" w:rsidRPr="00B74D8C" w:rsidRDefault="00F26B4D" w:rsidP="00B74D8C">
      <w:pPr>
        <w:pStyle w:val="NormalWeb"/>
        <w:spacing w:line="480" w:lineRule="auto"/>
        <w:ind w:firstLine="720"/>
        <w:contextualSpacing/>
      </w:pPr>
      <w:r w:rsidRPr="00B74D8C">
        <w:rPr>
          <w:b/>
          <w:i/>
        </w:rPr>
        <w:lastRenderedPageBreak/>
        <w:t>Potential Criminality</w:t>
      </w:r>
      <w:r w:rsidRPr="00B74D8C">
        <w:t xml:space="preserve">. </w:t>
      </w:r>
      <w:r w:rsidR="00155BAE" w:rsidRPr="00B74D8C">
        <w:t>Seemingly, Bernst</w:t>
      </w:r>
      <w:r w:rsidR="00202DEE">
        <w:t>ein writes that juvenile institutions have driven children further</w:t>
      </w:r>
      <w:r w:rsidR="00155BAE" w:rsidRPr="00B74D8C">
        <w:t xml:space="preserve"> into </w:t>
      </w:r>
      <w:r w:rsidR="00202DEE" w:rsidRPr="00B74D8C">
        <w:t>unlawfu</w:t>
      </w:r>
      <w:r w:rsidR="00202DEE">
        <w:t>l conduct. She insists that</w:t>
      </w:r>
      <w:r w:rsidR="00155BAE" w:rsidRPr="00B74D8C">
        <w:t xml:space="preserve"> institutions have increased the potential of children ending up incarcerated again in the course of their lifetimes</w:t>
      </w:r>
      <w:r w:rsidR="00D77067">
        <w:t xml:space="preserve"> </w:t>
      </w:r>
      <w:r w:rsidR="008A4A70" w:rsidRPr="00B74D8C">
        <w:rPr>
          <w:rStyle w:val="selectable"/>
          <w:color w:val="000000"/>
        </w:rPr>
        <w:t>(Bernstein, 2015)</w:t>
      </w:r>
      <w:r w:rsidR="00155BAE" w:rsidRPr="00B74D8C">
        <w:t>.Bernstein concludes that juvenile imprisonment has been used as a predict</w:t>
      </w:r>
      <w:r w:rsidR="00202DEE">
        <w:t>or to determine whether an individual</w:t>
      </w:r>
      <w:r w:rsidR="00155BAE" w:rsidRPr="00B74D8C">
        <w:t xml:space="preserve"> is to </w:t>
      </w:r>
      <w:r w:rsidR="00202DEE" w:rsidRPr="00B74D8C">
        <w:t>develop</w:t>
      </w:r>
      <w:r w:rsidR="00155BAE" w:rsidRPr="00B74D8C">
        <w:t xml:space="preserve"> and end up in an adult prison</w:t>
      </w:r>
      <w:r w:rsidR="00D77067">
        <w:t xml:space="preserve"> </w:t>
      </w:r>
      <w:r w:rsidR="008A4A70" w:rsidRPr="00B74D8C">
        <w:rPr>
          <w:rStyle w:val="selectable"/>
          <w:color w:val="000000"/>
        </w:rPr>
        <w:t>(Bernstein, 2015)</w:t>
      </w:r>
      <w:r w:rsidR="00155BAE" w:rsidRPr="00B74D8C">
        <w:t xml:space="preserve">. Furthermore, she mentions that a direct comparison involving a child </w:t>
      </w:r>
      <w:r w:rsidR="00876A63" w:rsidRPr="00B74D8C">
        <w:t>who grows up and grows out of delinquent behavior, with a kid who is incarcerated, shows that the latter is more likely to end up in an adult prison.</w:t>
      </w:r>
    </w:p>
    <w:p w:rsidR="00876A63" w:rsidRPr="00B74D8C" w:rsidRDefault="00F26B4D" w:rsidP="00B74D8C">
      <w:pPr>
        <w:pStyle w:val="NormalWeb"/>
        <w:spacing w:line="480" w:lineRule="auto"/>
        <w:ind w:firstLine="720"/>
        <w:contextualSpacing/>
      </w:pPr>
      <w:r w:rsidRPr="00B74D8C">
        <w:rPr>
          <w:b/>
          <w:i/>
        </w:rPr>
        <w:t>Physical and emotional torture</w:t>
      </w:r>
      <w:r w:rsidRPr="00B74D8C">
        <w:t>. The author talks about the dreadful conditions such as physical and sexual abuse, unnecessary isolation, and solitary confinement. She insists that once a child is incarcerated, juvenile prison</w:t>
      </w:r>
      <w:r w:rsidR="002004EC">
        <w:t>s</w:t>
      </w:r>
      <w:r w:rsidRPr="00B74D8C">
        <w:t xml:space="preserve"> are left</w:t>
      </w:r>
      <w:r w:rsidR="00202DEE">
        <w:t xml:space="preserve"> unchecked and unsupervised by</w:t>
      </w:r>
      <w:r w:rsidRPr="00B74D8C">
        <w:t xml:space="preserve"> most people</w:t>
      </w:r>
      <w:r w:rsidR="00866C91">
        <w:t xml:space="preserve"> </w:t>
      </w:r>
      <w:r w:rsidR="008A4A70" w:rsidRPr="00B74D8C">
        <w:rPr>
          <w:rStyle w:val="selectable"/>
          <w:color w:val="000000"/>
        </w:rPr>
        <w:t>(Bernstein, 2015)</w:t>
      </w:r>
      <w:r w:rsidRPr="00B74D8C">
        <w:t xml:space="preserve">. </w:t>
      </w:r>
      <w:r w:rsidR="008D4838" w:rsidRPr="00B74D8C">
        <w:t xml:space="preserve">Meaning, the prisons serve the purpose of dehumanizing individuals. </w:t>
      </w:r>
      <w:r w:rsidR="00534513" w:rsidRPr="00B74D8C">
        <w:t>The a</w:t>
      </w:r>
      <w:r w:rsidR="008D4838" w:rsidRPr="00B74D8C">
        <w:t>c</w:t>
      </w:r>
      <w:r w:rsidR="00534513" w:rsidRPr="00B74D8C">
        <w:t>t of</w:t>
      </w:r>
      <w:r w:rsidR="008D4838" w:rsidRPr="00B74D8C">
        <w:t xml:space="preserve"> taking an individual's clothes and replacing them with uniform sums up the whole idea</w:t>
      </w:r>
      <w:r w:rsidR="00866C91">
        <w:t xml:space="preserve"> of torture</w:t>
      </w:r>
      <w:r w:rsidR="008D4838" w:rsidRPr="00B74D8C">
        <w:t>.</w:t>
      </w:r>
    </w:p>
    <w:p w:rsidR="00876A63" w:rsidRPr="00B74D8C" w:rsidRDefault="008D4838" w:rsidP="00B74D8C">
      <w:pPr>
        <w:pStyle w:val="NormalWeb"/>
        <w:spacing w:line="480" w:lineRule="auto"/>
        <w:ind w:firstLine="720"/>
        <w:contextualSpacing/>
      </w:pPr>
      <w:r w:rsidRPr="00B74D8C">
        <w:t>Additionally, they take their names and supplant it with a unique number, monitoring their every move and actions</w:t>
      </w:r>
      <w:r w:rsidR="00534513" w:rsidRPr="00B74D8C">
        <w:t>,</w:t>
      </w:r>
      <w:r w:rsidRPr="00B74D8C">
        <w:t xml:space="preserve"> and having them mar</w:t>
      </w:r>
      <w:r w:rsidR="00534513" w:rsidRPr="00B74D8C">
        <w:t>ch in formations</w:t>
      </w:r>
      <w:r w:rsidR="00D77067">
        <w:t xml:space="preserve"> </w:t>
      </w:r>
      <w:r w:rsidR="008A4A70" w:rsidRPr="00B74D8C">
        <w:rPr>
          <w:rStyle w:val="selectable"/>
          <w:color w:val="000000"/>
        </w:rPr>
        <w:t>(Bernstein, 2015)</w:t>
      </w:r>
      <w:r w:rsidR="00534513" w:rsidRPr="00B74D8C">
        <w:t>. All these actions</w:t>
      </w:r>
      <w:r w:rsidRPr="00B74D8C">
        <w:t xml:space="preserve"> sort of suppresses individuality,</w:t>
      </w:r>
      <w:r w:rsidR="00534513" w:rsidRPr="00B74D8C">
        <w:t xml:space="preserve"> and</w:t>
      </w:r>
      <w:r w:rsidRPr="00B74D8C">
        <w:t xml:space="preserve"> in turn gives precedence to people viewing the kids as prisoners. </w:t>
      </w:r>
      <w:r w:rsidR="00364448" w:rsidRPr="00B74D8C">
        <w:t>Furthermore, Bernstein reiterates that other functions of incarceration go beyond dehumanizing as it hides the issues from reality, and in the process, society creates their own monsters.</w:t>
      </w:r>
    </w:p>
    <w:p w:rsidR="00364448" w:rsidRPr="00B74D8C" w:rsidRDefault="00F26B4D" w:rsidP="00B74D8C">
      <w:pPr>
        <w:pStyle w:val="NormalWeb"/>
        <w:spacing w:line="480" w:lineRule="auto"/>
        <w:ind w:firstLine="720"/>
        <w:contextualSpacing/>
      </w:pPr>
      <w:r w:rsidRPr="00B74D8C">
        <w:rPr>
          <w:b/>
          <w:i/>
        </w:rPr>
        <w:t>Cognitive dissonance among staffs</w:t>
      </w:r>
      <w:r w:rsidRPr="00B74D8C">
        <w:t xml:space="preserve">. Bernstein recognizes the cognitive dissonance associated with abusive staff members at these </w:t>
      </w:r>
      <w:r w:rsidR="00861A21" w:rsidRPr="00B74D8C">
        <w:t xml:space="preserve">juvenile prisons. She reflects on the effects, and </w:t>
      </w:r>
      <w:r w:rsidR="00861A21" w:rsidRPr="00B74D8C">
        <w:lastRenderedPageBreak/>
        <w:t>mental health issues brought about by working at such institutions. In her narration, the author says that the guards and</w:t>
      </w:r>
      <w:r w:rsidRPr="00B74D8C">
        <w:t xml:space="preserve"> the local administrators</w:t>
      </w:r>
      <w:r w:rsidR="00861A21" w:rsidRPr="00B74D8C">
        <w:t xml:space="preserve"> understood the </w:t>
      </w:r>
      <w:r w:rsidRPr="00B74D8C">
        <w:t>trauma that</w:t>
      </w:r>
      <w:r w:rsidR="00861A21" w:rsidRPr="00B74D8C">
        <w:t xml:space="preserve"> led</w:t>
      </w:r>
      <w:r w:rsidRPr="00B74D8C">
        <w:t xml:space="preserve"> the</w:t>
      </w:r>
      <w:r w:rsidR="00861A21" w:rsidRPr="00B74D8C">
        <w:t xml:space="preserve"> children into delinquency in a way the public is less aware of</w:t>
      </w:r>
      <w:r w:rsidR="00866C91">
        <w:t xml:space="preserve"> </w:t>
      </w:r>
      <w:r w:rsidR="008A4A70" w:rsidRPr="00B74D8C">
        <w:rPr>
          <w:rStyle w:val="selectable"/>
          <w:color w:val="000000"/>
        </w:rPr>
        <w:t>(Bernstein, 2015)</w:t>
      </w:r>
      <w:r w:rsidR="00861A21" w:rsidRPr="00B74D8C">
        <w:t>. This is because they do not know the proceedings taking place inside the prisons. S</w:t>
      </w:r>
      <w:r w:rsidR="00202DEE">
        <w:t>eemingly, Vinny Schiraldi (F</w:t>
      </w:r>
      <w:r w:rsidR="00861A21" w:rsidRPr="00B74D8C">
        <w:t>ormer director of Washington, D.C., Department of Youth Rehabilitati</w:t>
      </w:r>
      <w:r w:rsidRPr="00B74D8C">
        <w:t>on Service), notes that most</w:t>
      </w:r>
      <w:r w:rsidR="00861A21" w:rsidRPr="00B74D8C">
        <w:t xml:space="preserve"> guards walk into the institutions as</w:t>
      </w:r>
      <w:r w:rsidR="005B1213" w:rsidRPr="00B74D8C">
        <w:t xml:space="preserve"> innocent young men</w:t>
      </w:r>
      <w:r w:rsidR="00866C91">
        <w:t xml:space="preserve"> </w:t>
      </w:r>
      <w:r w:rsidR="00414B46" w:rsidRPr="00B74D8C">
        <w:rPr>
          <w:rStyle w:val="selectable"/>
          <w:color w:val="000000"/>
        </w:rPr>
        <w:t>(Bernstein, 2015)</w:t>
      </w:r>
      <w:r w:rsidR="005B1213" w:rsidRPr="00B74D8C">
        <w:t>. Their main objective is to help</w:t>
      </w:r>
      <w:r w:rsidR="00861A21" w:rsidRPr="00B74D8C">
        <w:t xml:space="preserve"> a kid overcome the challenges within the institution.</w:t>
      </w:r>
      <w:r w:rsidR="005B1213" w:rsidRPr="00B74D8C">
        <w:t xml:space="preserve"> However, in due course, they experience the injustices being practiced and have to make a decision on whether to </w:t>
      </w:r>
      <w:r w:rsidRPr="00B74D8C">
        <w:t>intercede</w:t>
      </w:r>
      <w:r w:rsidR="005B1213" w:rsidRPr="00B74D8C">
        <w:t>, report or make oneself a pariah of the culture and letting go</w:t>
      </w:r>
      <w:r w:rsidR="00866C91">
        <w:t xml:space="preserve"> </w:t>
      </w:r>
      <w:r w:rsidR="00414B46" w:rsidRPr="00B74D8C">
        <w:rPr>
          <w:rStyle w:val="selectable"/>
          <w:color w:val="000000"/>
        </w:rPr>
        <w:t>(Bernstein, 2015)</w:t>
      </w:r>
      <w:r w:rsidR="005B1213" w:rsidRPr="00B74D8C">
        <w:t xml:space="preserve">. Therefore, the guards ultimately play along and “a little bit of evil creeps in” contradicting what they believe in and what they see — a situation which leads to cognitive dissonance. Additionally, issues of mental health have been reported involving staff members at these juvenile prisons. </w:t>
      </w:r>
    </w:p>
    <w:p w:rsidR="005B1213" w:rsidRPr="00B74D8C" w:rsidRDefault="00F26B4D" w:rsidP="00B74D8C">
      <w:pPr>
        <w:ind w:firstLine="0"/>
        <w:contextualSpacing/>
        <w:rPr>
          <w:rFonts w:cs="Times New Roman"/>
          <w:b/>
          <w:szCs w:val="24"/>
        </w:rPr>
      </w:pPr>
      <w:r w:rsidRPr="00B74D8C">
        <w:rPr>
          <w:rFonts w:cs="Times New Roman"/>
          <w:b/>
          <w:szCs w:val="24"/>
        </w:rPr>
        <w:t xml:space="preserve">Practices </w:t>
      </w:r>
      <w:r w:rsidR="00065DF6">
        <w:rPr>
          <w:rFonts w:cs="Times New Roman"/>
          <w:b/>
          <w:szCs w:val="24"/>
        </w:rPr>
        <w:t>and Policie</w:t>
      </w:r>
      <w:r w:rsidR="00534513" w:rsidRPr="00B74D8C">
        <w:rPr>
          <w:rFonts w:cs="Times New Roman"/>
          <w:b/>
          <w:szCs w:val="24"/>
        </w:rPr>
        <w:t>s to Address the Problems</w:t>
      </w:r>
    </w:p>
    <w:p w:rsidR="00FB7B3E" w:rsidRPr="00B74D8C" w:rsidRDefault="00F26B4D" w:rsidP="00B74D8C">
      <w:pPr>
        <w:pStyle w:val="NormalWeb"/>
        <w:spacing w:line="480" w:lineRule="auto"/>
        <w:ind w:firstLine="720"/>
        <w:contextualSpacing/>
      </w:pPr>
      <w:r w:rsidRPr="00B74D8C">
        <w:rPr>
          <w:b/>
          <w:i/>
        </w:rPr>
        <w:t xml:space="preserve">Community-Based Programs and </w:t>
      </w:r>
      <w:r w:rsidR="00704ACA" w:rsidRPr="00B74D8C">
        <w:rPr>
          <w:b/>
          <w:i/>
        </w:rPr>
        <w:t>Services.</w:t>
      </w:r>
      <w:r w:rsidR="00704ACA">
        <w:t xml:space="preserve"> Nell</w:t>
      </w:r>
      <w:r w:rsidR="00202DEE">
        <w:t xml:space="preserve"> </w:t>
      </w:r>
      <w:r w:rsidRPr="00B74D8C">
        <w:t>Bernstein’s propositions on how to correct the broken justice system is based on her gre</w:t>
      </w:r>
      <w:r w:rsidR="00DF2FBA">
        <w:t xml:space="preserve">ater understanding and vast experiences as a </w:t>
      </w:r>
      <w:r w:rsidR="00DF2FBA" w:rsidRPr="00B74D8C">
        <w:t>supporter</w:t>
      </w:r>
      <w:r w:rsidR="00DF2FBA">
        <w:t xml:space="preserve"> of youths,</w:t>
      </w:r>
      <w:r w:rsidRPr="00B74D8C">
        <w:t xml:space="preserve"> in and out of the system. To begin with, she advocates fo</w:t>
      </w:r>
      <w:r w:rsidR="00DF2FBA">
        <w:t>r the utilization of community-based approaches</w:t>
      </w:r>
      <w:r w:rsidRPr="00B74D8C">
        <w:t xml:space="preserve"> and services over juvenile prisons</w:t>
      </w:r>
      <w:r w:rsidR="00866C91">
        <w:t xml:space="preserve"> </w:t>
      </w:r>
      <w:r w:rsidR="00414B46" w:rsidRPr="00B74D8C">
        <w:rPr>
          <w:rStyle w:val="selectable"/>
          <w:color w:val="000000"/>
        </w:rPr>
        <w:t>(Bernstein, 2015)</w:t>
      </w:r>
      <w:r w:rsidRPr="00B74D8C">
        <w:t>.</w:t>
      </w:r>
      <w:r w:rsidR="00DF2FBA">
        <w:t xml:space="preserve"> These approaches intend</w:t>
      </w:r>
      <w:r w:rsidR="00C91D0D" w:rsidRPr="00B74D8C">
        <w:t xml:space="preserve"> to </w:t>
      </w:r>
      <w:r w:rsidR="00DF2FBA" w:rsidRPr="00B74D8C">
        <w:t>lessen</w:t>
      </w:r>
      <w:r w:rsidR="00C91D0D" w:rsidRPr="00B74D8C">
        <w:t xml:space="preserve"> youth </w:t>
      </w:r>
      <w:r w:rsidR="00DF2FBA">
        <w:t>contact with the juvenile scheme</w:t>
      </w:r>
      <w:r w:rsidR="00C91D0D" w:rsidRPr="00B74D8C">
        <w:t xml:space="preserve"> and the </w:t>
      </w:r>
      <w:r w:rsidR="00DF2FBA" w:rsidRPr="00B74D8C">
        <w:t>regularity</w:t>
      </w:r>
      <w:r w:rsidR="00C91D0D" w:rsidRPr="00B74D8C">
        <w:t xml:space="preserve"> with which they are sent to prisons. </w:t>
      </w:r>
      <w:r w:rsidR="000B1A08" w:rsidRPr="00B74D8C">
        <w:t>Some of the services</w:t>
      </w:r>
      <w:r w:rsidR="00DF2FBA">
        <w:t xml:space="preserve"> proposed involve</w:t>
      </w:r>
      <w:r w:rsidR="00C91D0D" w:rsidRPr="00B74D8C">
        <w:t xml:space="preserve">; probation, restorative community </w:t>
      </w:r>
      <w:r w:rsidR="00DF2FBA" w:rsidRPr="00B74D8C">
        <w:t>agendas</w:t>
      </w:r>
      <w:r w:rsidR="00C91D0D" w:rsidRPr="00B74D8C">
        <w:t xml:space="preserve">, and evidence-based </w:t>
      </w:r>
      <w:r w:rsidR="00DF2FBA" w:rsidRPr="00B74D8C">
        <w:t>action</w:t>
      </w:r>
      <w:r w:rsidR="00DF2FBA">
        <w:t>s</w:t>
      </w:r>
      <w:r w:rsidR="00C91D0D" w:rsidRPr="00B74D8C">
        <w:t xml:space="preserve"> such as </w:t>
      </w:r>
      <w:r w:rsidR="00DF2FBA" w:rsidRPr="00B74D8C">
        <w:t>practical</w:t>
      </w:r>
      <w:r w:rsidR="00C91D0D" w:rsidRPr="00B74D8C">
        <w:t xml:space="preserve"> family therapy</w:t>
      </w:r>
      <w:r w:rsidR="00866C91">
        <w:t xml:space="preserve"> </w:t>
      </w:r>
      <w:r w:rsidR="00414B46" w:rsidRPr="00B74D8C">
        <w:rPr>
          <w:rStyle w:val="selectable"/>
          <w:color w:val="000000"/>
        </w:rPr>
        <w:t>(Bernstein, 2015)</w:t>
      </w:r>
      <w:r w:rsidR="00C91D0D" w:rsidRPr="00B74D8C">
        <w:t>. Seemingly, the community-based alterna</w:t>
      </w:r>
      <w:r w:rsidR="000B1A08" w:rsidRPr="00B74D8C">
        <w:t>tives are</w:t>
      </w:r>
      <w:r w:rsidR="00C91D0D" w:rsidRPr="00B74D8C">
        <w:t xml:space="preserve"> aimed at holding the children </w:t>
      </w:r>
      <w:r w:rsidR="00C91D0D" w:rsidRPr="00B74D8C">
        <w:lastRenderedPageBreak/>
        <w:t>accountable for their</w:t>
      </w:r>
      <w:r w:rsidR="00DF2FBA">
        <w:t xml:space="preserve"> actions and behaviors while </w:t>
      </w:r>
      <w:r w:rsidR="00704ACA">
        <w:t>alienating</w:t>
      </w:r>
      <w:r w:rsidR="00704ACA" w:rsidRPr="00B74D8C">
        <w:t xml:space="preserve"> undesirable</w:t>
      </w:r>
      <w:r w:rsidR="00DF2FBA">
        <w:t xml:space="preserve"> results manifested in</w:t>
      </w:r>
      <w:r w:rsidR="00C91D0D" w:rsidRPr="00B74D8C">
        <w:t xml:space="preserve"> children who </w:t>
      </w:r>
      <w:r w:rsidR="00DF2FBA" w:rsidRPr="00B74D8C">
        <w:t>come in</w:t>
      </w:r>
      <w:r w:rsidR="00DF2FBA">
        <w:t>to</w:t>
      </w:r>
      <w:r w:rsidR="00C91D0D" w:rsidRPr="00B74D8C">
        <w:t xml:space="preserve"> the system. </w:t>
      </w:r>
    </w:p>
    <w:p w:rsidR="002A146F" w:rsidRPr="00B74D8C" w:rsidRDefault="00F26B4D" w:rsidP="00B74D8C">
      <w:pPr>
        <w:pStyle w:val="NormalWeb"/>
        <w:spacing w:line="480" w:lineRule="auto"/>
        <w:ind w:firstLine="720"/>
        <w:contextualSpacing/>
      </w:pPr>
      <w:r w:rsidRPr="00B74D8C">
        <w:rPr>
          <w:b/>
          <w:i/>
        </w:rPr>
        <w:t>Rehabilitation</w:t>
      </w:r>
      <w:r w:rsidRPr="00B74D8C">
        <w:t>. The author insists that rehabilitation might be a practice to be embraced. In her v</w:t>
      </w:r>
      <w:r w:rsidR="00191A35">
        <w:t>iew, she reflects the significance</w:t>
      </w:r>
      <w:r w:rsidRPr="00B74D8C">
        <w:t xml:space="preserve"> of a </w:t>
      </w:r>
      <w:r w:rsidR="00191A35" w:rsidRPr="00B74D8C">
        <w:t>reliable</w:t>
      </w:r>
      <w:r w:rsidRPr="00B74D8C">
        <w:t xml:space="preserve"> relations</w:t>
      </w:r>
      <w:r w:rsidR="00191A35">
        <w:t xml:space="preserve">hip with an understanding and </w:t>
      </w:r>
      <w:r w:rsidRPr="00B74D8C">
        <w:t xml:space="preserve">caring adult. Bernstein gives importance to rehabilitation as it is something borne out of a common perception that children </w:t>
      </w:r>
      <w:r w:rsidR="00191A35">
        <w:t>turn around and develop</w:t>
      </w:r>
      <w:r w:rsidRPr="00B74D8C">
        <w:t xml:space="preserve"> through a </w:t>
      </w:r>
      <w:r w:rsidR="00191A35" w:rsidRPr="00B74D8C">
        <w:t>connection</w:t>
      </w:r>
      <w:r w:rsidRPr="00B74D8C">
        <w:t xml:space="preserve"> based on guidance</w:t>
      </w:r>
      <w:r w:rsidR="00866C91">
        <w:t xml:space="preserve"> </w:t>
      </w:r>
      <w:r w:rsidR="00414B46" w:rsidRPr="00B74D8C">
        <w:rPr>
          <w:rStyle w:val="selectable"/>
          <w:color w:val="000000"/>
        </w:rPr>
        <w:t>(Bernstein, 2015)</w:t>
      </w:r>
      <w:r w:rsidRPr="00B74D8C">
        <w:t xml:space="preserve">. </w:t>
      </w:r>
      <w:r w:rsidR="005B3931" w:rsidRPr="00B74D8C">
        <w:t>This is manifested through speaking about the developmental tasks of adolescents. Such duties include; creating intimate interactions, instilling a sense of responsibility, figuring self-identity, and the roles of an individual in the society. Conversely, some of these objectives significantly impact the social relationship and enhance social responsibility</w:t>
      </w:r>
      <w:r w:rsidR="00866C91">
        <w:t xml:space="preserve"> </w:t>
      </w:r>
      <w:r w:rsidR="00414B46" w:rsidRPr="00B74D8C">
        <w:rPr>
          <w:rStyle w:val="selectable"/>
          <w:color w:val="000000"/>
        </w:rPr>
        <w:t>(Bernstein, 2015)</w:t>
      </w:r>
      <w:r w:rsidR="005B3931" w:rsidRPr="00B74D8C">
        <w:t xml:space="preserve">. Contrary to popular opinion, when we incarcerate kids during their adolescent phase, we are just </w:t>
      </w:r>
      <w:r w:rsidRPr="00B74D8C">
        <w:t>bewildering</w:t>
      </w:r>
      <w:r w:rsidR="005B3931" w:rsidRPr="00B74D8C">
        <w:t xml:space="preserve"> their growth and failing to rehabilitate them. </w:t>
      </w:r>
    </w:p>
    <w:p w:rsidR="00A77043" w:rsidRPr="00B74D8C" w:rsidRDefault="00F26B4D" w:rsidP="00B74D8C">
      <w:pPr>
        <w:pStyle w:val="NormalWeb"/>
        <w:spacing w:line="480" w:lineRule="auto"/>
        <w:ind w:firstLine="720"/>
        <w:contextualSpacing/>
      </w:pPr>
      <w:r w:rsidRPr="00B74D8C">
        <w:rPr>
          <w:b/>
          <w:i/>
        </w:rPr>
        <w:t>Juvenile Detention Alternative Initiatives</w:t>
      </w:r>
      <w:r w:rsidRPr="00B74D8C">
        <w:t>. T</w:t>
      </w:r>
      <w:r w:rsidR="0021627F" w:rsidRPr="00B74D8C">
        <w:t xml:space="preserve">he adoption </w:t>
      </w:r>
      <w:r w:rsidR="00191A35">
        <w:t xml:space="preserve">and total implementation of </w:t>
      </w:r>
      <w:r w:rsidR="0021627F" w:rsidRPr="00B74D8C">
        <w:t>Juvenile Detention Alternative Init</w:t>
      </w:r>
      <w:r w:rsidR="00191A35">
        <w:t>iatives (JDAI) would address</w:t>
      </w:r>
      <w:r w:rsidR="0021627F" w:rsidRPr="00B74D8C">
        <w:t xml:space="preserve"> concerns raised in juvenile prisons as it will allow </w:t>
      </w:r>
      <w:r w:rsidRPr="00B74D8C">
        <w:t>reductions</w:t>
      </w:r>
      <w:r w:rsidR="0021627F" w:rsidRPr="00B74D8C">
        <w:t xml:space="preserve"> in the facilities and traditional strategies</w:t>
      </w:r>
      <w:r w:rsidR="00866C91">
        <w:t xml:space="preserve"> </w:t>
      </w:r>
      <w:r w:rsidR="00414B46" w:rsidRPr="00B74D8C">
        <w:rPr>
          <w:rStyle w:val="selectable"/>
          <w:color w:val="000000"/>
        </w:rPr>
        <w:t>(Carlone, 2015)</w:t>
      </w:r>
      <w:r w:rsidR="0021627F" w:rsidRPr="00B74D8C">
        <w:t>. The JDAI will enhance healt</w:t>
      </w:r>
      <w:r w:rsidRPr="00B74D8C">
        <w:t xml:space="preserve">hy and </w:t>
      </w:r>
      <w:r w:rsidR="0021627F" w:rsidRPr="00B74D8C">
        <w:t xml:space="preserve">productive individuals through policies and programs that increase their success rate, thus reducing the chances of incarceration. </w:t>
      </w:r>
      <w:r w:rsidRPr="00B74D8C">
        <w:t>Additionally, the initiative will allow individual assessment of each arrestee through creating more effective and efficient juvenile justice systems</w:t>
      </w:r>
      <w:r w:rsidR="00866C91">
        <w:t xml:space="preserve"> </w:t>
      </w:r>
      <w:r w:rsidR="00414B46" w:rsidRPr="00B74D8C">
        <w:rPr>
          <w:rStyle w:val="selectable"/>
          <w:color w:val="000000"/>
        </w:rPr>
        <w:t>(Carlone, 2015)</w:t>
      </w:r>
      <w:r w:rsidRPr="00B74D8C">
        <w:t xml:space="preserve">. Also, the changes are aimed at creating policies and practices which will address various aspects of juvenile systems. Such issues will include; decreasing </w:t>
      </w:r>
      <w:r w:rsidR="00191A35" w:rsidRPr="00B74D8C">
        <w:t>dependence</w:t>
      </w:r>
      <w:r w:rsidRPr="00B74D8C">
        <w:t xml:space="preserve"> on </w:t>
      </w:r>
      <w:r w:rsidR="00191A35" w:rsidRPr="00B74D8C">
        <w:t>safe</w:t>
      </w:r>
      <w:r w:rsidRPr="00B74D8C">
        <w:t xml:space="preserve"> confinement, improving the </w:t>
      </w:r>
      <w:r w:rsidR="00191A35" w:rsidRPr="00B74D8C">
        <w:t>well-being</w:t>
      </w:r>
      <w:r w:rsidR="00D777A9" w:rsidRPr="00B74D8C">
        <w:t xml:space="preserve"> of inmates, </w:t>
      </w:r>
      <w:r w:rsidR="00191A35" w:rsidRPr="00B74D8C">
        <w:t>decreasing</w:t>
      </w:r>
      <w:r w:rsidRPr="00B74D8C">
        <w:t xml:space="preserve"> racial disparities and bias</w:t>
      </w:r>
      <w:r w:rsidR="00D777A9" w:rsidRPr="00B74D8C">
        <w:t>es</w:t>
      </w:r>
      <w:r w:rsidRPr="00B74D8C">
        <w:t xml:space="preserve">, and stimulate juvenile justice </w:t>
      </w:r>
      <w:r w:rsidR="00191A35" w:rsidRPr="00B74D8C">
        <w:t>transformations</w:t>
      </w:r>
      <w:r w:rsidRPr="00B74D8C">
        <w:t>.</w:t>
      </w:r>
    </w:p>
    <w:p w:rsidR="005B3931" w:rsidRPr="00B74D8C" w:rsidRDefault="00F26B4D" w:rsidP="00B74D8C">
      <w:pPr>
        <w:pStyle w:val="NormalWeb"/>
        <w:spacing w:line="480" w:lineRule="auto"/>
        <w:ind w:firstLine="720"/>
        <w:contextualSpacing/>
      </w:pPr>
      <w:r w:rsidRPr="00B74D8C">
        <w:rPr>
          <w:b/>
          <w:i/>
        </w:rPr>
        <w:lastRenderedPageBreak/>
        <w:t>Foster care</w:t>
      </w:r>
      <w:r w:rsidRPr="00B74D8C">
        <w:t>. T</w:t>
      </w:r>
      <w:r w:rsidR="00D912B2" w:rsidRPr="00B74D8C">
        <w:t>he implementation of specialized foster care can significantly address the overarching problems highlighted in juvenile prisons. This is a post-</w:t>
      </w:r>
      <w:r w:rsidR="00191A35" w:rsidRPr="00B74D8C">
        <w:t>settlement</w:t>
      </w:r>
      <w:r w:rsidR="00D912B2" w:rsidRPr="00B74D8C">
        <w:t>, adult-</w:t>
      </w:r>
      <w:r w:rsidR="00704ACA" w:rsidRPr="00B74D8C">
        <w:t>arbitrated treatment</w:t>
      </w:r>
      <w:r w:rsidR="00D912B2" w:rsidRPr="00B74D8C">
        <w:t xml:space="preserve"> </w:t>
      </w:r>
      <w:r w:rsidR="00191A35" w:rsidRPr="00B74D8C">
        <w:t>prototypical</w:t>
      </w:r>
      <w:r w:rsidR="00191A35">
        <w:t xml:space="preserve"> idea</w:t>
      </w:r>
      <w:r w:rsidR="00D912B2" w:rsidRPr="00B74D8C">
        <w:t xml:space="preserve"> that seeks to employ and guide families to offer </w:t>
      </w:r>
      <w:r w:rsidR="00EC46C2" w:rsidRPr="00B74D8C">
        <w:t>assignment</w:t>
      </w:r>
      <w:r w:rsidR="00D912B2" w:rsidRPr="00B74D8C">
        <w:t xml:space="preserve"> and </w:t>
      </w:r>
      <w:r w:rsidR="00EC46C2" w:rsidRPr="00B74D8C">
        <w:t>handling</w:t>
      </w:r>
      <w:r w:rsidR="00EC46C2">
        <w:t xml:space="preserve"> of</w:t>
      </w:r>
      <w:r w:rsidR="00D912B2" w:rsidRPr="00B74D8C">
        <w:t xml:space="preserve"> </w:t>
      </w:r>
      <w:r w:rsidR="00704ACA" w:rsidRPr="00B74D8C">
        <w:t>children</w:t>
      </w:r>
      <w:r w:rsidR="00704ACA" w:rsidRPr="00B74D8C">
        <w:rPr>
          <w:rStyle w:val="selectable"/>
          <w:color w:val="000000"/>
        </w:rPr>
        <w:t xml:space="preserve"> (</w:t>
      </w:r>
      <w:r w:rsidR="00414B46" w:rsidRPr="00B74D8C">
        <w:rPr>
          <w:rStyle w:val="selectable"/>
          <w:color w:val="000000"/>
        </w:rPr>
        <w:t>Jackson et al., 2013)</w:t>
      </w:r>
      <w:r w:rsidR="00D912B2" w:rsidRPr="00B74D8C">
        <w:t xml:space="preserve">. Individuals involved are those who have exhibited histories of </w:t>
      </w:r>
      <w:r w:rsidRPr="00B74D8C">
        <w:t>prolonged</w:t>
      </w:r>
      <w:r w:rsidR="00D912B2" w:rsidRPr="00B74D8C">
        <w:t xml:space="preserve"> and severe </w:t>
      </w:r>
      <w:r w:rsidRPr="00B74D8C">
        <w:t>wrongdoing</w:t>
      </w:r>
      <w:r w:rsidR="00D912B2" w:rsidRPr="00B74D8C">
        <w:t xml:space="preserve">. Seemingly, the strategy will include supervising the children at home, </w:t>
      </w:r>
      <w:r w:rsidR="00EC46C2" w:rsidRPr="00B74D8C">
        <w:t>communal</w:t>
      </w:r>
      <w:r w:rsidR="00EC46C2">
        <w:t>, and school. The foster-</w:t>
      </w:r>
      <w:r w:rsidR="00D912B2" w:rsidRPr="00B74D8C">
        <w:t>care parent</w:t>
      </w:r>
      <w:r w:rsidRPr="00B74D8C">
        <w:t>s</w:t>
      </w:r>
      <w:r w:rsidR="00D912B2" w:rsidRPr="00B74D8C">
        <w:t xml:space="preserve"> will </w:t>
      </w:r>
      <w:r w:rsidR="00EC46C2" w:rsidRPr="00B74D8C">
        <w:t>obtain</w:t>
      </w:r>
      <w:r w:rsidR="00EC46C2">
        <w:t xml:space="preserve"> training on the Juvenile Justice S</w:t>
      </w:r>
      <w:r w:rsidR="00D912B2" w:rsidRPr="00B74D8C">
        <w:t xml:space="preserve">ystem and have </w:t>
      </w:r>
      <w:r w:rsidR="00EC46C2" w:rsidRPr="00B74D8C">
        <w:t>admittance</w:t>
      </w:r>
      <w:r w:rsidR="00D912B2" w:rsidRPr="00B74D8C">
        <w:t xml:space="preserve"> to </w:t>
      </w:r>
      <w:r w:rsidR="00EC46C2">
        <w:t>information</w:t>
      </w:r>
      <w:r w:rsidR="00D912B2" w:rsidRPr="00B74D8C">
        <w:t xml:space="preserve"> on such situations</w:t>
      </w:r>
      <w:r w:rsidR="0003280C">
        <w:t xml:space="preserve"> </w:t>
      </w:r>
      <w:r w:rsidR="00414B46" w:rsidRPr="00B74D8C">
        <w:rPr>
          <w:rStyle w:val="selectable"/>
          <w:color w:val="000000"/>
        </w:rPr>
        <w:t>(Jackson et al., 2013)</w:t>
      </w:r>
      <w:r w:rsidR="00D912B2" w:rsidRPr="00B74D8C">
        <w:t>. Thus, the parents will be r</w:t>
      </w:r>
      <w:r w:rsidR="00BA2137" w:rsidRPr="00B74D8C">
        <w:t xml:space="preserve">equired to provide </w:t>
      </w:r>
      <w:r w:rsidR="00EC46C2" w:rsidRPr="00B74D8C">
        <w:t>individual</w:t>
      </w:r>
      <w:r w:rsidR="00BA2137" w:rsidRPr="00B74D8C">
        <w:t xml:space="preserve"> guidance and propose</w:t>
      </w:r>
      <w:r w:rsidRPr="00B74D8C">
        <w:t xml:space="preserve"> a consistent disciplinary action</w:t>
      </w:r>
      <w:r w:rsidR="00BA2137" w:rsidRPr="00B74D8C">
        <w:t xml:space="preserve"> for </w:t>
      </w:r>
      <w:r w:rsidR="00704ACA" w:rsidRPr="00B74D8C">
        <w:t>imperative defilements</w:t>
      </w:r>
      <w:r w:rsidR="00BA2137" w:rsidRPr="00B74D8C">
        <w:t xml:space="preserve"> to the juveniles.</w:t>
      </w:r>
    </w:p>
    <w:p w:rsidR="005B3931" w:rsidRPr="00B74D8C" w:rsidRDefault="00F26B4D" w:rsidP="00B74D8C">
      <w:pPr>
        <w:ind w:firstLine="0"/>
        <w:contextualSpacing/>
        <w:rPr>
          <w:rFonts w:cs="Times New Roman"/>
          <w:b/>
          <w:i/>
          <w:szCs w:val="24"/>
        </w:rPr>
      </w:pPr>
      <w:r w:rsidRPr="00B74D8C">
        <w:rPr>
          <w:rFonts w:cs="Times New Roman"/>
          <w:b/>
          <w:szCs w:val="24"/>
        </w:rPr>
        <w:t xml:space="preserve">Reactions to </w:t>
      </w:r>
      <w:r w:rsidRPr="00B74D8C">
        <w:rPr>
          <w:rFonts w:cs="Times New Roman"/>
          <w:b/>
          <w:i/>
          <w:szCs w:val="24"/>
        </w:rPr>
        <w:t>“Burning down the House: The End of Juvenile Prison”</w:t>
      </w:r>
    </w:p>
    <w:p w:rsidR="005B1555" w:rsidRPr="00B74D8C" w:rsidRDefault="00F26B4D" w:rsidP="00B74D8C">
      <w:pPr>
        <w:contextualSpacing/>
        <w:rPr>
          <w:rFonts w:cs="Times New Roman"/>
          <w:szCs w:val="24"/>
        </w:rPr>
      </w:pPr>
      <w:r w:rsidRPr="00B74D8C">
        <w:rPr>
          <w:rFonts w:cs="Times New Roman"/>
          <w:szCs w:val="24"/>
        </w:rPr>
        <w:t xml:space="preserve">I have to acknowledge the </w:t>
      </w:r>
      <w:r w:rsidR="00704ACA" w:rsidRPr="00B74D8C">
        <w:rPr>
          <w:rFonts w:cs="Times New Roman"/>
          <w:szCs w:val="24"/>
        </w:rPr>
        <w:t>efforts taken</w:t>
      </w:r>
      <w:r w:rsidRPr="00B74D8C">
        <w:rPr>
          <w:rFonts w:cs="Times New Roman"/>
          <w:szCs w:val="24"/>
        </w:rPr>
        <w:t xml:space="preserve"> by Bernstein to reveal horrors behind what goes on behind closed ga</w:t>
      </w:r>
      <w:r w:rsidR="00D777A9" w:rsidRPr="00B74D8C">
        <w:rPr>
          <w:rFonts w:cs="Times New Roman"/>
          <w:szCs w:val="24"/>
        </w:rPr>
        <w:t>tes of juvenile prison. The sta</w:t>
      </w:r>
      <w:r w:rsidRPr="00B74D8C">
        <w:rPr>
          <w:rFonts w:cs="Times New Roman"/>
          <w:szCs w:val="24"/>
        </w:rPr>
        <w:t>ti</w:t>
      </w:r>
      <w:r w:rsidR="00D777A9" w:rsidRPr="00B74D8C">
        <w:rPr>
          <w:rFonts w:cs="Times New Roman"/>
          <w:szCs w:val="24"/>
        </w:rPr>
        <w:t>stics highlighted in her</w:t>
      </w:r>
      <w:r w:rsidRPr="00B74D8C">
        <w:rPr>
          <w:rFonts w:cs="Times New Roman"/>
          <w:szCs w:val="24"/>
        </w:rPr>
        <w:t xml:space="preserve"> book about recidivism, costs, and abuse in prison</w:t>
      </w:r>
      <w:r w:rsidR="00D777A9" w:rsidRPr="00B74D8C">
        <w:rPr>
          <w:rFonts w:cs="Times New Roman"/>
          <w:szCs w:val="24"/>
        </w:rPr>
        <w:t>s</w:t>
      </w:r>
      <w:r w:rsidRPr="00B74D8C">
        <w:rPr>
          <w:rFonts w:cs="Times New Roman"/>
          <w:szCs w:val="24"/>
        </w:rPr>
        <w:t xml:space="preserve"> are not only astonishing but also unjust</w:t>
      </w:r>
      <w:r w:rsidR="00414B46" w:rsidRPr="00B74D8C">
        <w:rPr>
          <w:rStyle w:val="selectable"/>
          <w:rFonts w:cs="Times New Roman"/>
          <w:color w:val="000000"/>
          <w:szCs w:val="24"/>
        </w:rPr>
        <w:t>(Bernstein, 2015)</w:t>
      </w:r>
      <w:r w:rsidRPr="00B74D8C">
        <w:rPr>
          <w:rFonts w:cs="Times New Roman"/>
          <w:szCs w:val="24"/>
        </w:rPr>
        <w:t xml:space="preserve">. The situation point to the fact that the modern-day USA has </w:t>
      </w:r>
      <w:r w:rsidR="00D777A9" w:rsidRPr="00B74D8C">
        <w:rPr>
          <w:rFonts w:cs="Times New Roman"/>
          <w:szCs w:val="24"/>
        </w:rPr>
        <w:t>entrenched</w:t>
      </w:r>
      <w:r w:rsidRPr="00B74D8C">
        <w:rPr>
          <w:rFonts w:cs="Times New Roman"/>
          <w:szCs w:val="24"/>
        </w:rPr>
        <w:t xml:space="preserve"> the culture of punishment and the so-called law and order. Therefore, the</w:t>
      </w:r>
      <w:r w:rsidR="00EC46C2">
        <w:rPr>
          <w:rFonts w:cs="Times New Roman"/>
          <w:szCs w:val="24"/>
        </w:rPr>
        <w:t xml:space="preserve"> books act as a platform to identify the</w:t>
      </w:r>
      <w:r w:rsidR="00D777A9" w:rsidRPr="00B74D8C">
        <w:rPr>
          <w:rFonts w:cs="Times New Roman"/>
          <w:szCs w:val="24"/>
        </w:rPr>
        <w:t xml:space="preserve"> cultural</w:t>
      </w:r>
      <w:r w:rsidRPr="00B74D8C">
        <w:rPr>
          <w:rFonts w:cs="Times New Roman"/>
          <w:szCs w:val="24"/>
        </w:rPr>
        <w:t xml:space="preserve"> change</w:t>
      </w:r>
      <w:r w:rsidR="00EC46C2">
        <w:rPr>
          <w:rFonts w:cs="Times New Roman"/>
          <w:szCs w:val="24"/>
        </w:rPr>
        <w:t>s</w:t>
      </w:r>
      <w:r w:rsidRPr="00B74D8C">
        <w:rPr>
          <w:rFonts w:cs="Times New Roman"/>
          <w:szCs w:val="24"/>
        </w:rPr>
        <w:t xml:space="preserve"> and </w:t>
      </w:r>
      <w:r w:rsidR="00EC46C2">
        <w:rPr>
          <w:rFonts w:cs="Times New Roman"/>
          <w:szCs w:val="24"/>
        </w:rPr>
        <w:t>consideration</w:t>
      </w:r>
      <w:r w:rsidRPr="00B74D8C">
        <w:rPr>
          <w:rFonts w:cs="Times New Roman"/>
          <w:szCs w:val="24"/>
        </w:rPr>
        <w:t xml:space="preserve"> of juvenile </w:t>
      </w:r>
      <w:r w:rsidR="00EC46C2" w:rsidRPr="00B74D8C">
        <w:rPr>
          <w:rFonts w:cs="Times New Roman"/>
          <w:szCs w:val="24"/>
        </w:rPr>
        <w:t>imprisonment</w:t>
      </w:r>
      <w:r w:rsidR="0003280C">
        <w:rPr>
          <w:rFonts w:cs="Times New Roman"/>
          <w:szCs w:val="24"/>
        </w:rPr>
        <w:t xml:space="preserve"> </w:t>
      </w:r>
      <w:r w:rsidR="00414B46" w:rsidRPr="00B74D8C">
        <w:rPr>
          <w:rStyle w:val="selectable"/>
          <w:rFonts w:cs="Times New Roman"/>
          <w:color w:val="000000"/>
          <w:szCs w:val="24"/>
        </w:rPr>
        <w:t>(Bernstein, 2015)</w:t>
      </w:r>
      <w:r w:rsidRPr="00B74D8C">
        <w:rPr>
          <w:rFonts w:cs="Times New Roman"/>
          <w:szCs w:val="24"/>
        </w:rPr>
        <w:t>. Additionally, the author provides an empathic, well-illustrated, and a widely researched outlook of the American Juvenile system</w:t>
      </w:r>
      <w:r w:rsidR="00414B46" w:rsidRPr="00B74D8C">
        <w:rPr>
          <w:rStyle w:val="selectable"/>
          <w:rFonts w:cs="Times New Roman"/>
          <w:color w:val="000000"/>
          <w:szCs w:val="24"/>
        </w:rPr>
        <w:t>(Bernstein, 2015)</w:t>
      </w:r>
      <w:r w:rsidRPr="00B74D8C">
        <w:rPr>
          <w:rFonts w:cs="Times New Roman"/>
          <w:szCs w:val="24"/>
        </w:rPr>
        <w:t xml:space="preserve">. Bernstein demonstrates the worst forms of abuses that these institutions uphold and show how these facilities have failed our children and betrayed the all-important notion of justice. </w:t>
      </w:r>
    </w:p>
    <w:p w:rsidR="00BA2137" w:rsidRPr="00B74D8C" w:rsidRDefault="002402C3" w:rsidP="00B74D8C">
      <w:pPr>
        <w:pStyle w:val="NormalWeb"/>
        <w:spacing w:line="480" w:lineRule="auto"/>
        <w:ind w:firstLine="720"/>
        <w:contextualSpacing/>
      </w:pPr>
      <w:r w:rsidRPr="00B74D8C">
        <w:lastRenderedPageBreak/>
        <w:t>However, despite the positives drawn from her findings, the author comes out as a character who is full of herself. In her ideas, the author believes that these children go into juvenile prison for petty offenses, which is far from the truth. Typically, these kids have been involved in serious crimes ranging from rape, robbery, or assault with weapons such as guns. Furthermore, efforts such as community-based interventions she is advocating for, have been</w:t>
      </w:r>
      <w:r w:rsidR="00D777A9" w:rsidRPr="00B74D8C">
        <w:t xml:space="preserve"> a </w:t>
      </w:r>
      <w:r w:rsidR="009E3C66" w:rsidRPr="00B74D8C">
        <w:t xml:space="preserve">more significant </w:t>
      </w:r>
      <w:r w:rsidR="00D777A9" w:rsidRPr="00B74D8C">
        <w:t>catalyst for</w:t>
      </w:r>
      <w:r w:rsidRPr="00B74D8C">
        <w:t xml:space="preserve"> injustices compared to the juvenile prisons; a good example is Parmadale in Ohio</w:t>
      </w:r>
      <w:r w:rsidR="0003280C">
        <w:t xml:space="preserve"> </w:t>
      </w:r>
      <w:r w:rsidR="00414B46" w:rsidRPr="00B74D8C">
        <w:rPr>
          <w:rStyle w:val="selectable"/>
          <w:color w:val="000000"/>
        </w:rPr>
        <w:t>(Carlone, 2015)</w:t>
      </w:r>
      <w:r w:rsidR="00EC46C2">
        <w:t xml:space="preserve">. Similarly, her </w:t>
      </w:r>
      <w:r w:rsidR="00EC46C2" w:rsidRPr="00B74D8C">
        <w:t>sweeping statement</w:t>
      </w:r>
      <w:r w:rsidR="00EC46C2">
        <w:t>s</w:t>
      </w:r>
      <w:r w:rsidR="009E3C66" w:rsidRPr="00B74D8C">
        <w:t xml:space="preserve">, </w:t>
      </w:r>
      <w:r w:rsidR="00EC46C2" w:rsidRPr="00B74D8C">
        <w:t>overstatement</w:t>
      </w:r>
      <w:r w:rsidR="00EC46C2">
        <w:t>s</w:t>
      </w:r>
      <w:r w:rsidR="009E3C66" w:rsidRPr="00B74D8C">
        <w:t>, and focus</w:t>
      </w:r>
      <w:r w:rsidR="00EC46C2">
        <w:t>ing</w:t>
      </w:r>
      <w:r w:rsidR="001144B8">
        <w:t xml:space="preserve"> on</w:t>
      </w:r>
      <w:r w:rsidRPr="00B74D8C">
        <w:t xml:space="preserve"> </w:t>
      </w:r>
      <w:r w:rsidR="00704ACA" w:rsidRPr="00B74D8C">
        <w:t>worst</w:t>
      </w:r>
      <w:r w:rsidRPr="00B74D8C">
        <w:t xml:space="preserve"> incidents is the worst kind of “journalism</w:t>
      </w:r>
      <w:r w:rsidR="009E3C66" w:rsidRPr="00B74D8C">
        <w:t>.</w:t>
      </w:r>
      <w:r w:rsidRPr="00B74D8C">
        <w:t>” The</w:t>
      </w:r>
      <w:r w:rsidR="001144B8">
        <w:t xml:space="preserve"> fact that the author paints </w:t>
      </w:r>
      <w:r w:rsidR="00D96C1B" w:rsidRPr="00B74D8C">
        <w:t>facilities, treatment centers, institutions, and detention cen</w:t>
      </w:r>
      <w:r w:rsidR="001144B8">
        <w:t>ters in the same context is</w:t>
      </w:r>
      <w:r w:rsidR="009E3C66" w:rsidRPr="00B74D8C">
        <w:t xml:space="preserve"> a form of</w:t>
      </w:r>
      <w:r w:rsidR="00D96C1B" w:rsidRPr="00B74D8C">
        <w:t xml:space="preserve"> injustice</w:t>
      </w:r>
      <w:r w:rsidR="009E3C66" w:rsidRPr="00B74D8C">
        <w:t xml:space="preserve"> by itself</w:t>
      </w:r>
      <w:r w:rsidR="001144B8">
        <w:t>. Her book falls short</w:t>
      </w:r>
      <w:r w:rsidR="00D96C1B" w:rsidRPr="00B74D8C">
        <w:t>.</w:t>
      </w:r>
    </w:p>
    <w:p w:rsidR="00D96C1B" w:rsidRPr="00B74D8C" w:rsidRDefault="00F26B4D" w:rsidP="00B74D8C">
      <w:pPr>
        <w:contextualSpacing/>
        <w:jc w:val="center"/>
        <w:rPr>
          <w:rFonts w:cs="Times New Roman"/>
          <w:b/>
          <w:szCs w:val="24"/>
        </w:rPr>
      </w:pPr>
      <w:r w:rsidRPr="00B74D8C">
        <w:rPr>
          <w:rFonts w:cs="Times New Roman"/>
          <w:b/>
          <w:szCs w:val="24"/>
        </w:rPr>
        <w:t>Conclusion</w:t>
      </w:r>
    </w:p>
    <w:p w:rsidR="008E6C39" w:rsidRPr="00B74D8C" w:rsidRDefault="00F26B4D" w:rsidP="00B74D8C">
      <w:pPr>
        <w:pStyle w:val="NormalWeb"/>
        <w:spacing w:line="480" w:lineRule="auto"/>
        <w:ind w:firstLine="720"/>
        <w:contextualSpacing/>
      </w:pPr>
      <w:r w:rsidRPr="00B74D8C">
        <w:t>The author does an incredible job in describing the violence suffered by youths and the psychological torture at the hands of juvenile institutions. Therefore, as a nation, we should be on the forefront to address such injustices and holding individuals responsible for these heinous acts</w:t>
      </w:r>
      <w:r w:rsidR="00414B46" w:rsidRPr="00B74D8C">
        <w:rPr>
          <w:rStyle w:val="selectable"/>
          <w:color w:val="000000"/>
        </w:rPr>
        <w:t>(Bernstein, 2015)</w:t>
      </w:r>
      <w:r w:rsidRPr="00B74D8C">
        <w:t xml:space="preserve">. </w:t>
      </w:r>
      <w:r w:rsidR="009E3C66" w:rsidRPr="00B74D8C">
        <w:t>However, the sole responsibility lies with individuals,</w:t>
      </w:r>
      <w:r w:rsidRPr="00B74D8C">
        <w:t xml:space="preserve"> in meeting their moral and behavioral obligations</w:t>
      </w:r>
      <w:r w:rsidR="009E3C66" w:rsidRPr="00B74D8C">
        <w:t xml:space="preserve"> towards m</w:t>
      </w:r>
      <w:r w:rsidRPr="00B74D8C">
        <w:t>aintaining discipline and upholding the laws that govern the country. Finally, this book acts as a wake-up call for</w:t>
      </w:r>
      <w:r w:rsidR="009E3C66" w:rsidRPr="00B74D8C">
        <w:t xml:space="preserve"> the implementation of</w:t>
      </w:r>
      <w:r w:rsidRPr="00B74D8C">
        <w:t xml:space="preserve"> improved </w:t>
      </w:r>
      <w:r w:rsidR="009B0EBB" w:rsidRPr="00B74D8C">
        <w:t>policies and practices regarding juvenile systems.</w:t>
      </w:r>
    </w:p>
    <w:p w:rsidR="008E6C39" w:rsidRPr="00B74D8C" w:rsidRDefault="00F26B4D" w:rsidP="00B74D8C">
      <w:pPr>
        <w:contextualSpacing/>
        <w:rPr>
          <w:rFonts w:cs="Times New Roman"/>
          <w:szCs w:val="24"/>
        </w:rPr>
      </w:pPr>
      <w:r w:rsidRPr="00B74D8C">
        <w:rPr>
          <w:rFonts w:cs="Times New Roman"/>
          <w:szCs w:val="24"/>
        </w:rPr>
        <w:br w:type="page"/>
      </w:r>
    </w:p>
    <w:p w:rsidR="00D96C1B" w:rsidRPr="00B74D8C" w:rsidRDefault="00F26B4D" w:rsidP="00B74D8C">
      <w:pPr>
        <w:contextualSpacing/>
        <w:jc w:val="center"/>
        <w:rPr>
          <w:rFonts w:cs="Times New Roman"/>
          <w:b/>
          <w:szCs w:val="24"/>
        </w:rPr>
      </w:pPr>
      <w:r w:rsidRPr="00B74D8C">
        <w:rPr>
          <w:rFonts w:cs="Times New Roman"/>
          <w:b/>
          <w:szCs w:val="24"/>
        </w:rPr>
        <w:lastRenderedPageBreak/>
        <w:t>References</w:t>
      </w:r>
      <w:bookmarkStart w:id="0" w:name="_GoBack"/>
      <w:bookmarkEnd w:id="0"/>
    </w:p>
    <w:p w:rsidR="00414B46" w:rsidRPr="00B74D8C" w:rsidRDefault="00F26B4D" w:rsidP="008D60C6">
      <w:pPr>
        <w:pStyle w:val="NormalWeb"/>
        <w:spacing w:line="480" w:lineRule="auto"/>
        <w:ind w:left="720" w:hanging="720"/>
        <w:contextualSpacing/>
      </w:pPr>
      <w:r w:rsidRPr="00B74D8C">
        <w:rPr>
          <w:rStyle w:val="selectable"/>
          <w:color w:val="000000"/>
        </w:rPr>
        <w:t xml:space="preserve">Bernstein, N. (2015). </w:t>
      </w:r>
      <w:r w:rsidRPr="00B74D8C">
        <w:rPr>
          <w:rStyle w:val="selectable"/>
          <w:i/>
          <w:iCs/>
          <w:color w:val="000000"/>
        </w:rPr>
        <w:t>Burning down the house</w:t>
      </w:r>
      <w:r w:rsidRPr="00B74D8C">
        <w:rPr>
          <w:rStyle w:val="selectable"/>
          <w:color w:val="000000"/>
        </w:rPr>
        <w:t>: New Press.</w:t>
      </w:r>
    </w:p>
    <w:p w:rsidR="00414B46" w:rsidRPr="00B74D8C" w:rsidRDefault="00F26B4D" w:rsidP="008D60C6">
      <w:pPr>
        <w:pStyle w:val="NormalWeb"/>
        <w:spacing w:line="480" w:lineRule="auto"/>
        <w:ind w:left="720" w:hanging="720"/>
        <w:contextualSpacing/>
      </w:pPr>
      <w:r w:rsidRPr="00B74D8C">
        <w:rPr>
          <w:rStyle w:val="selectable"/>
          <w:color w:val="000000"/>
        </w:rPr>
        <w:t xml:space="preserve">Carlone, T. (2015). Juvenile Detention Alternative Initiative (JDAI): the New Jersey case. </w:t>
      </w:r>
      <w:r w:rsidRPr="00B74D8C">
        <w:rPr>
          <w:rStyle w:val="selectable"/>
          <w:i/>
          <w:iCs/>
          <w:color w:val="000000"/>
        </w:rPr>
        <w:t>SICUREZZA E SCIENZE SOCIALI</w:t>
      </w:r>
      <w:r w:rsidRPr="00B74D8C">
        <w:rPr>
          <w:rStyle w:val="selectable"/>
          <w:color w:val="000000"/>
        </w:rPr>
        <w:t>, (2), 111-121. doi: 10.3280/siss2015-002008</w:t>
      </w:r>
    </w:p>
    <w:p w:rsidR="00414B46" w:rsidRPr="00B74D8C" w:rsidRDefault="00F26B4D" w:rsidP="008D60C6">
      <w:pPr>
        <w:pStyle w:val="NormalWeb"/>
        <w:spacing w:line="480" w:lineRule="auto"/>
        <w:ind w:left="720" w:hanging="720"/>
        <w:contextualSpacing/>
      </w:pPr>
      <w:r w:rsidRPr="00B74D8C">
        <w:rPr>
          <w:rStyle w:val="selectable"/>
          <w:color w:val="000000"/>
        </w:rPr>
        <w:t xml:space="preserve">Jackson Foster, L., Beadnell, B., &amp; Pecora, P. (2013). Intergenerational pathways leading to foster care placement of foster care alumni's children. </w:t>
      </w:r>
      <w:r w:rsidRPr="00B74D8C">
        <w:rPr>
          <w:rStyle w:val="selectable"/>
          <w:i/>
          <w:iCs/>
          <w:color w:val="000000"/>
        </w:rPr>
        <w:t>Child &amp; Family Social Work</w:t>
      </w:r>
      <w:r w:rsidRPr="00B74D8C">
        <w:rPr>
          <w:rStyle w:val="selectable"/>
          <w:color w:val="000000"/>
        </w:rPr>
        <w:t xml:space="preserve">, </w:t>
      </w:r>
      <w:r w:rsidRPr="00B74D8C">
        <w:rPr>
          <w:rStyle w:val="selectable"/>
          <w:i/>
          <w:iCs/>
          <w:color w:val="000000"/>
        </w:rPr>
        <w:t>20</w:t>
      </w:r>
      <w:r w:rsidRPr="00B74D8C">
        <w:rPr>
          <w:rStyle w:val="selectable"/>
          <w:color w:val="000000"/>
        </w:rPr>
        <w:t>(1), 72-82. doi: 10.1111/cfs.12057</w:t>
      </w:r>
    </w:p>
    <w:p w:rsidR="008E6C39" w:rsidRPr="00B74D8C" w:rsidRDefault="008E6C39" w:rsidP="00B74D8C">
      <w:pPr>
        <w:contextualSpacing/>
        <w:rPr>
          <w:rFonts w:cs="Times New Roman"/>
          <w:b/>
          <w:szCs w:val="24"/>
        </w:rPr>
      </w:pPr>
    </w:p>
    <w:sectPr w:rsidR="008E6C39" w:rsidRPr="00B74D8C" w:rsidSect="002E13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3354" w:rsidRDefault="00203354" w:rsidP="001E52C9">
      <w:pPr>
        <w:spacing w:after="0" w:line="240" w:lineRule="auto"/>
      </w:pPr>
      <w:r>
        <w:separator/>
      </w:r>
    </w:p>
  </w:endnote>
  <w:endnote w:type="continuationSeparator" w:id="1">
    <w:p w:rsidR="00203354" w:rsidRDefault="00203354" w:rsidP="001E52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3354" w:rsidRDefault="00203354" w:rsidP="001E52C9">
      <w:pPr>
        <w:spacing w:after="0" w:line="240" w:lineRule="auto"/>
      </w:pPr>
      <w:r>
        <w:separator/>
      </w:r>
    </w:p>
  </w:footnote>
  <w:footnote w:type="continuationSeparator" w:id="1">
    <w:p w:rsidR="00203354" w:rsidRDefault="00203354" w:rsidP="001E52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14" w:rsidRDefault="00F26B4D" w:rsidP="002E1314">
    <w:pPr>
      <w:ind w:firstLine="0"/>
    </w:pPr>
    <w:r w:rsidRPr="002E1314">
      <w:t>BURNING DOWN THE HOUSE: THE END OF JUVENILE PRISON</w:t>
    </w:r>
    <w:sdt>
      <w:sdtPr>
        <w:id w:val="-2067408500"/>
        <w:docPartObj>
          <w:docPartGallery w:val="Page Numbers (Top of Page)"/>
          <w:docPartUnique/>
        </w:docPartObj>
      </w:sdtPr>
      <w:sdtEndPr>
        <w:rPr>
          <w:noProof/>
        </w:rPr>
      </w:sdtEndPr>
      <w:sdtContent>
        <w:r>
          <w:tab/>
        </w:r>
        <w:r>
          <w:tab/>
        </w:r>
        <w:r>
          <w:tab/>
        </w:r>
        <w:r w:rsidR="00743BDF">
          <w:fldChar w:fldCharType="begin"/>
        </w:r>
        <w:r>
          <w:instrText xml:space="preserve"> PAGE   \* MERGEFORMAT </w:instrText>
        </w:r>
        <w:r w:rsidR="00743BDF">
          <w:fldChar w:fldCharType="separate"/>
        </w:r>
        <w:r w:rsidR="0003280C">
          <w:rPr>
            <w:noProof/>
          </w:rPr>
          <w:t>7</w:t>
        </w:r>
        <w:r w:rsidR="00743BDF">
          <w:rPr>
            <w:noProof/>
          </w:rPr>
          <w:fldChar w:fldCharType="end"/>
        </w:r>
      </w:sdtContent>
    </w:sdt>
  </w:p>
  <w:p w:rsidR="002E1314" w:rsidRDefault="002E131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314" w:rsidRDefault="00F26B4D" w:rsidP="002E1314">
    <w:pPr>
      <w:ind w:firstLine="0"/>
    </w:pPr>
    <w:r>
      <w:t xml:space="preserve">Running head: </w:t>
    </w:r>
    <w:r w:rsidRPr="002E1314">
      <w:t>BURNING DOWN THE HOUSE: THE END OF JUVENILE PRISON.</w:t>
    </w:r>
  </w:p>
  <w:p w:rsidR="002E1314" w:rsidRDefault="002E131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C11DC"/>
    <w:rsid w:val="000223AF"/>
    <w:rsid w:val="0003280C"/>
    <w:rsid w:val="00065DF6"/>
    <w:rsid w:val="000B1A08"/>
    <w:rsid w:val="00103DC0"/>
    <w:rsid w:val="001144B8"/>
    <w:rsid w:val="001555CD"/>
    <w:rsid w:val="00155BAE"/>
    <w:rsid w:val="00191A35"/>
    <w:rsid w:val="00193045"/>
    <w:rsid w:val="001A7308"/>
    <w:rsid w:val="001E52C9"/>
    <w:rsid w:val="002004EC"/>
    <w:rsid w:val="00202DEE"/>
    <w:rsid w:val="00203354"/>
    <w:rsid w:val="0021627F"/>
    <w:rsid w:val="002402C3"/>
    <w:rsid w:val="002A146F"/>
    <w:rsid w:val="002E1314"/>
    <w:rsid w:val="00326F7B"/>
    <w:rsid w:val="00364448"/>
    <w:rsid w:val="00414B46"/>
    <w:rsid w:val="00484700"/>
    <w:rsid w:val="00534513"/>
    <w:rsid w:val="00557F56"/>
    <w:rsid w:val="00591FD3"/>
    <w:rsid w:val="005B1213"/>
    <w:rsid w:val="005B1555"/>
    <w:rsid w:val="005B3931"/>
    <w:rsid w:val="00704ACA"/>
    <w:rsid w:val="00743BDF"/>
    <w:rsid w:val="007A2A8B"/>
    <w:rsid w:val="007C11DC"/>
    <w:rsid w:val="00861A21"/>
    <w:rsid w:val="00866C91"/>
    <w:rsid w:val="00876A63"/>
    <w:rsid w:val="008A4A70"/>
    <w:rsid w:val="008D4838"/>
    <w:rsid w:val="008D60C6"/>
    <w:rsid w:val="008E6C39"/>
    <w:rsid w:val="009B0EBB"/>
    <w:rsid w:val="009E3C66"/>
    <w:rsid w:val="00A77043"/>
    <w:rsid w:val="00AD27B9"/>
    <w:rsid w:val="00B74D8C"/>
    <w:rsid w:val="00BA2137"/>
    <w:rsid w:val="00BC2CD8"/>
    <w:rsid w:val="00C47187"/>
    <w:rsid w:val="00C91D0D"/>
    <w:rsid w:val="00CF22C4"/>
    <w:rsid w:val="00D77067"/>
    <w:rsid w:val="00D777A9"/>
    <w:rsid w:val="00D912B2"/>
    <w:rsid w:val="00D96C1B"/>
    <w:rsid w:val="00DF2FBA"/>
    <w:rsid w:val="00E2327B"/>
    <w:rsid w:val="00EC46C2"/>
    <w:rsid w:val="00F26B4D"/>
    <w:rsid w:val="00F6325B"/>
    <w:rsid w:val="00FA47F4"/>
    <w:rsid w:val="00FB7B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00" w:afterAutospacing="1"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F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314"/>
  </w:style>
  <w:style w:type="paragraph" w:styleId="Footer">
    <w:name w:val="footer"/>
    <w:basedOn w:val="Normal"/>
    <w:link w:val="FooterChar"/>
    <w:uiPriority w:val="99"/>
    <w:unhideWhenUsed/>
    <w:rsid w:val="002E1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314"/>
  </w:style>
  <w:style w:type="paragraph" w:styleId="NormalWeb">
    <w:name w:val="Normal (Web)"/>
    <w:basedOn w:val="Normal"/>
    <w:uiPriority w:val="99"/>
    <w:unhideWhenUsed/>
    <w:rsid w:val="001A7308"/>
    <w:pPr>
      <w:spacing w:before="100" w:beforeAutospacing="1" w:line="240" w:lineRule="auto"/>
      <w:ind w:firstLine="0"/>
    </w:pPr>
    <w:rPr>
      <w:rFonts w:eastAsia="Times New Roman" w:cs="Times New Roman"/>
      <w:szCs w:val="24"/>
    </w:rPr>
  </w:style>
  <w:style w:type="character" w:styleId="Strong">
    <w:name w:val="Strong"/>
    <w:basedOn w:val="DefaultParagraphFont"/>
    <w:uiPriority w:val="22"/>
    <w:qFormat/>
    <w:rsid w:val="001A7308"/>
    <w:rPr>
      <w:b/>
      <w:bCs/>
    </w:rPr>
  </w:style>
  <w:style w:type="character" w:customStyle="1" w:styleId="selectable">
    <w:name w:val="selectable"/>
    <w:basedOn w:val="DefaultParagraphFont"/>
    <w:rsid w:val="001A73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448</TotalTime>
  <Pages>8</Pages>
  <Words>1673</Words>
  <Characters>9538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duncandarddy@outlook.com</dc:creator>
  <cp:lastModifiedBy>ANTONY BJ</cp:lastModifiedBy>
  <cp:revision>18</cp:revision>
  <dcterms:created xsi:type="dcterms:W3CDTF">2019-07-31T07:32:00Z</dcterms:created>
  <dcterms:modified xsi:type="dcterms:W3CDTF">2019-07-31T17:49:00Z</dcterms:modified>
</cp:coreProperties>
</file>